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55" w:rsidRPr="00432C1F" w:rsidRDefault="00D91B55" w:rsidP="00432C1F">
      <w:pPr>
        <w:pStyle w:val="ConsPlusTitle"/>
        <w:jc w:val="center"/>
        <w:rPr>
          <w:rFonts w:ascii="Times New Roman" w:hAnsi="Times New Roman" w:cs="Times New Roman"/>
          <w:sz w:val="20"/>
        </w:rPr>
      </w:pPr>
      <w:bookmarkStart w:id="0" w:name="_GoBack"/>
      <w:bookmarkEnd w:id="0"/>
      <w:r w:rsidRPr="00432C1F">
        <w:rPr>
          <w:rFonts w:ascii="Times New Roman" w:hAnsi="Times New Roman" w:cs="Times New Roman"/>
          <w:sz w:val="20"/>
        </w:rPr>
        <w:t>МИНИСТЕРСТВО ОБРАЗОВАНИЯ И НАУКИ РОССИЙСКОЙ ФЕДЕРАЦИИ</w:t>
      </w:r>
    </w:p>
    <w:p w:rsidR="00D91B55" w:rsidRPr="00432C1F" w:rsidRDefault="00D91B55" w:rsidP="00432C1F">
      <w:pPr>
        <w:pStyle w:val="ConsPlusTitle"/>
        <w:jc w:val="center"/>
        <w:rPr>
          <w:rFonts w:ascii="Times New Roman" w:hAnsi="Times New Roman" w:cs="Times New Roman"/>
          <w:sz w:val="20"/>
        </w:rPr>
      </w:pPr>
    </w:p>
    <w:p w:rsidR="00D91B55" w:rsidRPr="00432C1F" w:rsidRDefault="00D91B55" w:rsidP="00432C1F">
      <w:pPr>
        <w:pStyle w:val="ConsPlusTitle"/>
        <w:jc w:val="center"/>
        <w:rPr>
          <w:rFonts w:ascii="Times New Roman" w:hAnsi="Times New Roman" w:cs="Times New Roman"/>
          <w:sz w:val="20"/>
        </w:rPr>
      </w:pPr>
      <w:r w:rsidRPr="00432C1F">
        <w:rPr>
          <w:rFonts w:ascii="Times New Roman" w:hAnsi="Times New Roman" w:cs="Times New Roman"/>
          <w:sz w:val="20"/>
        </w:rPr>
        <w:t>ПИСЬМО</w:t>
      </w:r>
    </w:p>
    <w:p w:rsidR="00D91B55" w:rsidRPr="00432C1F" w:rsidRDefault="00D91B55" w:rsidP="00432C1F">
      <w:pPr>
        <w:pStyle w:val="ConsPlusTitle"/>
        <w:jc w:val="center"/>
        <w:rPr>
          <w:rFonts w:ascii="Times New Roman" w:hAnsi="Times New Roman" w:cs="Times New Roman"/>
          <w:sz w:val="20"/>
        </w:rPr>
      </w:pPr>
      <w:r w:rsidRPr="00432C1F">
        <w:rPr>
          <w:rFonts w:ascii="Times New Roman" w:hAnsi="Times New Roman" w:cs="Times New Roman"/>
          <w:sz w:val="20"/>
        </w:rPr>
        <w:t>от 3 августа 2015 г. N 08-1189</w:t>
      </w:r>
    </w:p>
    <w:p w:rsidR="00D91B55" w:rsidRPr="00432C1F" w:rsidRDefault="00D91B55" w:rsidP="00432C1F">
      <w:pPr>
        <w:pStyle w:val="ConsPlusTitle"/>
        <w:jc w:val="center"/>
        <w:rPr>
          <w:rFonts w:ascii="Times New Roman" w:hAnsi="Times New Roman" w:cs="Times New Roman"/>
          <w:sz w:val="20"/>
        </w:rPr>
      </w:pPr>
    </w:p>
    <w:p w:rsidR="00D91B55" w:rsidRPr="00432C1F" w:rsidRDefault="00D91B55" w:rsidP="00432C1F">
      <w:pPr>
        <w:pStyle w:val="ConsPlusTitle"/>
        <w:jc w:val="center"/>
        <w:rPr>
          <w:rFonts w:ascii="Times New Roman" w:hAnsi="Times New Roman" w:cs="Times New Roman"/>
          <w:sz w:val="20"/>
        </w:rPr>
      </w:pPr>
      <w:r w:rsidRPr="00432C1F">
        <w:rPr>
          <w:rFonts w:ascii="Times New Roman" w:hAnsi="Times New Roman" w:cs="Times New Roman"/>
          <w:sz w:val="20"/>
        </w:rPr>
        <w:t>О НАПРАВЛЕНИИ ИНФОРМАЦИИ</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рамках выполнения научно-исследовательской работы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школьников и студентов" ФГБОУ ВПО "Московский государственный юридический университет имени О.Е. </w:t>
      </w:r>
      <w:proofErr w:type="spellStart"/>
      <w:r w:rsidRPr="00432C1F">
        <w:rPr>
          <w:rFonts w:ascii="Times New Roman" w:hAnsi="Times New Roman" w:cs="Times New Roman"/>
          <w:sz w:val="20"/>
        </w:rPr>
        <w:t>Кутафина</w:t>
      </w:r>
      <w:proofErr w:type="spellEnd"/>
      <w:r w:rsidRPr="00432C1F">
        <w:rPr>
          <w:rFonts w:ascii="Times New Roman" w:hAnsi="Times New Roman" w:cs="Times New Roman"/>
          <w:sz w:val="20"/>
        </w:rPr>
        <w:t xml:space="preserve"> (МГЮА)" (далее - МГЮА им. О.Е. </w:t>
      </w:r>
      <w:proofErr w:type="spellStart"/>
      <w:r w:rsidRPr="00432C1F">
        <w:rPr>
          <w:rFonts w:ascii="Times New Roman" w:hAnsi="Times New Roman" w:cs="Times New Roman"/>
          <w:sz w:val="20"/>
        </w:rPr>
        <w:t>Кутафина</w:t>
      </w:r>
      <w:proofErr w:type="spellEnd"/>
      <w:r w:rsidRPr="00432C1F">
        <w:rPr>
          <w:rFonts w:ascii="Times New Roman" w:hAnsi="Times New Roman" w:cs="Times New Roman"/>
          <w:sz w:val="20"/>
        </w:rPr>
        <w:t xml:space="preserve">) разработало методические рекомендации о формировании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школьников и студентов (далее - методические рекомендации).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Департамент государственной политики в сфере общего образования </w:t>
      </w:r>
      <w:proofErr w:type="spellStart"/>
      <w:r w:rsidRPr="00432C1F">
        <w:rPr>
          <w:rFonts w:ascii="Times New Roman" w:hAnsi="Times New Roman" w:cs="Times New Roman"/>
          <w:sz w:val="20"/>
        </w:rPr>
        <w:t>Минобрнауки</w:t>
      </w:r>
      <w:proofErr w:type="spellEnd"/>
      <w:r w:rsidRPr="00432C1F">
        <w:rPr>
          <w:rFonts w:ascii="Times New Roman" w:hAnsi="Times New Roman" w:cs="Times New Roman"/>
          <w:sz w:val="20"/>
        </w:rPr>
        <w:t xml:space="preserve"> России просит довести до сведения руководителей общеобразовательных организаций информацию о методических рекомендациях для их использования при разработке основной образовательной программы общеобразовательной организации.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Методические рекомендации размещены в свободном доступе на официальном сайте МГЮА им. О.Е. </w:t>
      </w:r>
      <w:proofErr w:type="spellStart"/>
      <w:r w:rsidRPr="00432C1F">
        <w:rPr>
          <w:rFonts w:ascii="Times New Roman" w:hAnsi="Times New Roman" w:cs="Times New Roman"/>
          <w:sz w:val="20"/>
        </w:rPr>
        <w:t>Кутафина</w:t>
      </w:r>
      <w:proofErr w:type="spellEnd"/>
      <w:r w:rsidRPr="00432C1F">
        <w:rPr>
          <w:rFonts w:ascii="Times New Roman" w:hAnsi="Times New Roman" w:cs="Times New Roman"/>
          <w:sz w:val="20"/>
        </w:rPr>
        <w:t>, в разделе "Новости" (http://msal.ru/primary-activity/education/add_educational_program/idpo/).</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right"/>
        <w:rPr>
          <w:rFonts w:ascii="Times New Roman" w:hAnsi="Times New Roman" w:cs="Times New Roman"/>
          <w:sz w:val="20"/>
        </w:rPr>
      </w:pPr>
      <w:r w:rsidRPr="00432C1F">
        <w:rPr>
          <w:rFonts w:ascii="Times New Roman" w:hAnsi="Times New Roman" w:cs="Times New Roman"/>
          <w:sz w:val="20"/>
        </w:rPr>
        <w:t>Заместитель директора</w:t>
      </w:r>
    </w:p>
    <w:p w:rsidR="00D91B55" w:rsidRPr="00432C1F" w:rsidRDefault="00D91B55" w:rsidP="00432C1F">
      <w:pPr>
        <w:pStyle w:val="ConsPlusNormal"/>
        <w:jc w:val="right"/>
        <w:rPr>
          <w:rFonts w:ascii="Times New Roman" w:hAnsi="Times New Roman" w:cs="Times New Roman"/>
          <w:sz w:val="20"/>
        </w:rPr>
      </w:pPr>
      <w:r w:rsidRPr="00432C1F">
        <w:rPr>
          <w:rFonts w:ascii="Times New Roman" w:hAnsi="Times New Roman" w:cs="Times New Roman"/>
          <w:sz w:val="20"/>
        </w:rPr>
        <w:t>Департамента</w:t>
      </w:r>
    </w:p>
    <w:p w:rsidR="00D91B55" w:rsidRPr="00432C1F" w:rsidRDefault="00D91B55" w:rsidP="00432C1F">
      <w:pPr>
        <w:pStyle w:val="ConsPlusNormal"/>
        <w:jc w:val="right"/>
        <w:rPr>
          <w:rFonts w:ascii="Times New Roman" w:hAnsi="Times New Roman" w:cs="Times New Roman"/>
          <w:sz w:val="20"/>
        </w:rPr>
      </w:pPr>
      <w:r w:rsidRPr="00432C1F">
        <w:rPr>
          <w:rFonts w:ascii="Times New Roman" w:hAnsi="Times New Roman" w:cs="Times New Roman"/>
          <w:sz w:val="20"/>
        </w:rPr>
        <w:t>государственной политики</w:t>
      </w:r>
    </w:p>
    <w:p w:rsidR="00D91B55" w:rsidRPr="00432C1F" w:rsidRDefault="00D91B55" w:rsidP="00432C1F">
      <w:pPr>
        <w:pStyle w:val="ConsPlusNormal"/>
        <w:jc w:val="right"/>
        <w:rPr>
          <w:rFonts w:ascii="Times New Roman" w:hAnsi="Times New Roman" w:cs="Times New Roman"/>
          <w:sz w:val="20"/>
        </w:rPr>
      </w:pPr>
      <w:r w:rsidRPr="00432C1F">
        <w:rPr>
          <w:rFonts w:ascii="Times New Roman" w:hAnsi="Times New Roman" w:cs="Times New Roman"/>
          <w:sz w:val="20"/>
        </w:rPr>
        <w:t>в сфере общего образования</w:t>
      </w:r>
    </w:p>
    <w:p w:rsidR="00D91B55" w:rsidRPr="00432C1F" w:rsidRDefault="00D91B55" w:rsidP="00432C1F">
      <w:pPr>
        <w:pStyle w:val="ConsPlusNormal"/>
        <w:jc w:val="right"/>
        <w:rPr>
          <w:rFonts w:ascii="Times New Roman" w:hAnsi="Times New Roman" w:cs="Times New Roman"/>
          <w:sz w:val="20"/>
        </w:rPr>
      </w:pPr>
      <w:r w:rsidRPr="00432C1F">
        <w:rPr>
          <w:rFonts w:ascii="Times New Roman" w:hAnsi="Times New Roman" w:cs="Times New Roman"/>
          <w:sz w:val="20"/>
        </w:rPr>
        <w:t>П.А.СЕРГОМАНОВ</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Title"/>
        <w:jc w:val="center"/>
        <w:rPr>
          <w:rFonts w:ascii="Times New Roman" w:hAnsi="Times New Roman" w:cs="Times New Roman"/>
          <w:sz w:val="20"/>
        </w:rPr>
      </w:pPr>
      <w:bookmarkStart w:id="1" w:name="P22"/>
      <w:bookmarkEnd w:id="1"/>
      <w:r w:rsidRPr="00432C1F">
        <w:rPr>
          <w:rFonts w:ascii="Times New Roman" w:hAnsi="Times New Roman" w:cs="Times New Roman"/>
          <w:sz w:val="20"/>
        </w:rPr>
        <w:t>МЕТОДИЧЕСКИЕ РЕКОМЕНДАЦИИ</w:t>
      </w:r>
    </w:p>
    <w:p w:rsidR="00D91B55" w:rsidRPr="00432C1F" w:rsidRDefault="00D91B55" w:rsidP="00432C1F">
      <w:pPr>
        <w:pStyle w:val="ConsPlusTitle"/>
        <w:jc w:val="center"/>
        <w:rPr>
          <w:rFonts w:ascii="Times New Roman" w:hAnsi="Times New Roman" w:cs="Times New Roman"/>
          <w:sz w:val="20"/>
        </w:rPr>
      </w:pPr>
      <w:r w:rsidRPr="00432C1F">
        <w:rPr>
          <w:rFonts w:ascii="Times New Roman" w:hAnsi="Times New Roman" w:cs="Times New Roman"/>
          <w:sz w:val="20"/>
        </w:rPr>
        <w:t>ПО ВОСПИТАНИЮ АНТИКОРРУПЦИОННОГО МИРОВОЗЗРЕНИЯ</w:t>
      </w:r>
    </w:p>
    <w:p w:rsidR="00D91B55" w:rsidRPr="00432C1F" w:rsidRDefault="00D91B55" w:rsidP="00432C1F">
      <w:pPr>
        <w:pStyle w:val="ConsPlusTitle"/>
        <w:jc w:val="center"/>
        <w:rPr>
          <w:rFonts w:ascii="Times New Roman" w:hAnsi="Times New Roman" w:cs="Times New Roman"/>
          <w:sz w:val="20"/>
        </w:rPr>
      </w:pPr>
      <w:r w:rsidRPr="00432C1F">
        <w:rPr>
          <w:rFonts w:ascii="Times New Roman" w:hAnsi="Times New Roman" w:cs="Times New Roman"/>
          <w:sz w:val="20"/>
        </w:rPr>
        <w:t>У ШКОЛЬНИКОВ И СТУДЕНТОВ</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Введение</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432C1F">
        <w:rPr>
          <w:rFonts w:ascii="Times New Roman" w:hAnsi="Times New Roman" w:cs="Times New Roman"/>
          <w:sz w:val="20"/>
        </w:rPr>
        <w:t>социокультурными</w:t>
      </w:r>
      <w:proofErr w:type="spellEnd"/>
      <w:r w:rsidRPr="00432C1F">
        <w:rPr>
          <w:rFonts w:ascii="Times New Roman" w:hAnsi="Times New Roman" w:cs="Times New Roman"/>
          <w:sz w:val="20"/>
        </w:rPr>
        <w:t xml:space="preserve"> ценностями [1].</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[1] Федеральный закон от 29.12.2012 N 273-ФЗ (ред. от 21.07.2014) "Об образовании в Российской Федерации"//СЗ РФ. 31.12.2012, N 53 (ч. 1). Ст. 7598.</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432C1F">
        <w:rPr>
          <w:rFonts w:ascii="Times New Roman" w:hAnsi="Times New Roman" w:cs="Times New Roman"/>
          <w:sz w:val="20"/>
        </w:rPr>
        <w:t>социокультурных</w:t>
      </w:r>
      <w:proofErr w:type="spellEnd"/>
      <w:r w:rsidRPr="00432C1F">
        <w:rPr>
          <w:rFonts w:ascii="Times New Roman" w:hAnsi="Times New Roman" w:cs="Times New Roman"/>
          <w:sz w:val="20"/>
        </w:rPr>
        <w:t xml:space="preserve">, духовно-нравственных ценностей и принятых в обществе правил и норм поведения в интересах человека, семьи, общества и государства.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Коррупция как социальное явление, государственная </w:t>
      </w:r>
      <w:proofErr w:type="spellStart"/>
      <w:r w:rsidRPr="00432C1F">
        <w:rPr>
          <w:rFonts w:ascii="Times New Roman" w:hAnsi="Times New Roman" w:cs="Times New Roman"/>
          <w:sz w:val="20"/>
        </w:rPr>
        <w:t>антикоррупционная</w:t>
      </w:r>
      <w:proofErr w:type="spellEnd"/>
      <w:r w:rsidRPr="00432C1F">
        <w:rPr>
          <w:rFonts w:ascii="Times New Roman" w:hAnsi="Times New Roman" w:cs="Times New Roman"/>
          <w:sz w:val="20"/>
        </w:rPr>
        <w:t xml:space="preserve">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w:t>
      </w:r>
      <w:r w:rsidRPr="00432C1F">
        <w:rPr>
          <w:rFonts w:ascii="Times New Roman" w:hAnsi="Times New Roman" w:cs="Times New Roman"/>
          <w:sz w:val="20"/>
        </w:rPr>
        <w:lastRenderedPageBreak/>
        <w:t>вопросов устройства общества и государства, развития правовой системы и т.д.</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Целью настоящих методических рекомендаций является обеспечение комплексной поддержки решения задачи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Программы и мероприятия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просвещение обучающихся реализуется в рамках работы научных секций и кружков, а также тематических </w:t>
      </w:r>
      <w:proofErr w:type="spellStart"/>
      <w:r w:rsidRPr="00432C1F">
        <w:rPr>
          <w:rFonts w:ascii="Times New Roman" w:hAnsi="Times New Roman" w:cs="Times New Roman"/>
          <w:sz w:val="20"/>
        </w:rPr>
        <w:t>внеучебных</w:t>
      </w:r>
      <w:proofErr w:type="spellEnd"/>
      <w:r w:rsidRPr="00432C1F">
        <w:rPr>
          <w:rFonts w:ascii="Times New Roman" w:hAnsi="Times New Roman" w:cs="Times New Roman"/>
          <w:sz w:val="20"/>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взглядов и утверждения ценностей правового государства.</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I.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воспитание в системе</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российского образования</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7680"/>
      </w:tblGrid>
      <w:tr w:rsidR="00D91B55" w:rsidRPr="00432C1F">
        <w:tc>
          <w:tcPr>
            <w:tcW w:w="19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Образовательная программа</w:t>
            </w:r>
          </w:p>
        </w:tc>
        <w:tc>
          <w:tcPr>
            <w:tcW w:w="76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Требования к образовательной программе, связанные с </w:t>
            </w:r>
            <w:proofErr w:type="spellStart"/>
            <w:r w:rsidRPr="00432C1F">
              <w:rPr>
                <w:rFonts w:ascii="Times New Roman" w:hAnsi="Times New Roman" w:cs="Times New Roman"/>
                <w:sz w:val="20"/>
              </w:rPr>
              <w:t>антикоррупционным</w:t>
            </w:r>
            <w:proofErr w:type="spellEnd"/>
            <w:r w:rsidRPr="00432C1F">
              <w:rPr>
                <w:rFonts w:ascii="Times New Roman" w:hAnsi="Times New Roman" w:cs="Times New Roman"/>
                <w:sz w:val="20"/>
              </w:rPr>
              <w:t xml:space="preserve"> воспитанием</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Образовательная программа дошкольного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1) объединение обучения и воспитания в целостный образовательный процесс на основе духовно-нравственных и </w:t>
            </w:r>
            <w:proofErr w:type="spellStart"/>
            <w:r w:rsidRPr="00432C1F">
              <w:rPr>
                <w:rFonts w:ascii="Times New Roman" w:hAnsi="Times New Roman" w:cs="Times New Roman"/>
                <w:sz w:val="20"/>
              </w:rPr>
              <w:t>социокультурных</w:t>
            </w:r>
            <w:proofErr w:type="spellEnd"/>
            <w:r w:rsidRPr="00432C1F">
              <w:rPr>
                <w:rFonts w:ascii="Times New Roman" w:hAnsi="Times New Roman" w:cs="Times New Roman"/>
                <w:sz w:val="20"/>
              </w:rPr>
              <w:t xml:space="preserve"> ценностей и принятых в обществе правил и норм поведения в интересах человека, семьи,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3) социально-коммуникативное развитие направлено на усвоение норм и ценностей, принятых в обществе, включая моральные и нравственные ценности;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содержание программы отображает систему отношений ребенка к другим людям и себе самому.</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Образовательная программа начального общего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1)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становление основ гражданской идентичности и мировоззрения обучающихся;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3)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становление внутренней установки личности поступать согласно своей совести.</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Образовательная программа основного общего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1) усвоение гуманистических, демократических и традиционных ценностей многонационального российского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освоение социальных норм, правил поведения, ролей и форм социальной жизни в группах и сообществах, включая взрослые и социальные сообщества;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3)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Образовательная </w:t>
            </w:r>
            <w:r w:rsidRPr="00432C1F">
              <w:rPr>
                <w:rFonts w:ascii="Times New Roman" w:hAnsi="Times New Roman" w:cs="Times New Roman"/>
                <w:sz w:val="20"/>
              </w:rPr>
              <w:lastRenderedPageBreak/>
              <w:t>программа среднего общего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xml:space="preserve">1) формирование гражданской позиции как активного и ответственного члена </w:t>
            </w:r>
            <w:r w:rsidRPr="00432C1F">
              <w:rPr>
                <w:rFonts w:ascii="Times New Roman" w:hAnsi="Times New Roman" w:cs="Times New Roman"/>
                <w:sz w:val="20"/>
              </w:rPr>
              <w:lastRenderedPageBreak/>
              <w:t>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формирование основ саморазвития и самовоспитания в соответствии с общечеловеческими ценностями и идеалами гражданского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3) формирование мировоззренческой, ценностно-смысловой сферы обучающихся, российской гражданской идентичности, </w:t>
            </w:r>
            <w:proofErr w:type="spellStart"/>
            <w:r w:rsidRPr="00432C1F">
              <w:rPr>
                <w:rFonts w:ascii="Times New Roman" w:hAnsi="Times New Roman" w:cs="Times New Roman"/>
                <w:sz w:val="20"/>
              </w:rPr>
              <w:t>поликультурности</w:t>
            </w:r>
            <w:proofErr w:type="spellEnd"/>
            <w:r w:rsidRPr="00432C1F">
              <w:rPr>
                <w:rFonts w:ascii="Times New Roman" w:hAnsi="Times New Roman" w:cs="Times New Roman"/>
                <w:sz w:val="20"/>
              </w:rPr>
              <w:t>, толерантности, приверженности ценностям, закрепленным Конституцией Российской Федерации;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овладение знаниями о понятии права, источниках и нормах права, законности, правоотношениях;</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5) 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Образовательная программа среднего профессионального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1) 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формирование способности проявлять нетерпимость к коррупционному поведению, уважительно относиться к праву и закону;</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3) формирование умения выявлять обстоятельства, способствующие преступности, в том числе коррупции.</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Образовательные программы высшего образования</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1) формирование способности использовать основы философских знаний для формирования мировоззренческой позиции;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 формирование способности использовать основы правовых знаний в различных сферах деятельности;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3) формирование в образовательной организации </w:t>
            </w:r>
            <w:proofErr w:type="spellStart"/>
            <w:r w:rsidRPr="00432C1F">
              <w:rPr>
                <w:rFonts w:ascii="Times New Roman" w:hAnsi="Times New Roman" w:cs="Times New Roman"/>
                <w:sz w:val="20"/>
              </w:rPr>
              <w:t>социокультурной</w:t>
            </w:r>
            <w:proofErr w:type="spellEnd"/>
            <w:r w:rsidRPr="00432C1F">
              <w:rPr>
                <w:rFonts w:ascii="Times New Roman" w:hAnsi="Times New Roman" w:cs="Times New Roman"/>
                <w:sz w:val="20"/>
              </w:rPr>
              <w:t xml:space="preserve"> среды и создание условий, необходимых для всестороннего развития личности;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воспитание нетерпимости к коррупционному поведению, уважительным отношением к праву и закону.</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II.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у обучающихся по программам основного общего</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и среднего общего образования</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Содержание учебной работы, направленной на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D91B55" w:rsidRPr="00432C1F" w:rsidRDefault="00D91B55" w:rsidP="00432C1F">
      <w:pPr>
        <w:pStyle w:val="ConsPlusNormal"/>
        <w:ind w:firstLine="540"/>
        <w:jc w:val="both"/>
        <w:rPr>
          <w:rFonts w:ascii="Times New Roman" w:hAnsi="Times New Roman" w:cs="Times New Roman"/>
          <w:sz w:val="20"/>
        </w:rPr>
      </w:pPr>
      <w:proofErr w:type="spellStart"/>
      <w:r w:rsidRPr="00432C1F">
        <w:rPr>
          <w:rFonts w:ascii="Times New Roman" w:hAnsi="Times New Roman" w:cs="Times New Roman"/>
          <w:sz w:val="20"/>
        </w:rPr>
        <w:t>Антикоррупционным</w:t>
      </w:r>
      <w:proofErr w:type="spellEnd"/>
      <w:r w:rsidRPr="00432C1F">
        <w:rPr>
          <w:rFonts w:ascii="Times New Roman" w:hAnsi="Times New Roman" w:cs="Times New Roman"/>
          <w:sz w:val="20"/>
        </w:rPr>
        <w:t xml:space="preserve"> элементом в программе "История России" являются следующие дидактические единицы: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40"/>
        <w:gridCol w:w="3480"/>
        <w:gridCol w:w="4440"/>
      </w:tblGrid>
      <w:tr w:rsidR="00D91B55" w:rsidRPr="00432C1F">
        <w:tc>
          <w:tcPr>
            <w:tcW w:w="17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Раздел курса</w:t>
            </w:r>
          </w:p>
        </w:tc>
        <w:tc>
          <w:tcPr>
            <w:tcW w:w="34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Дидактические единицы</w:t>
            </w:r>
          </w:p>
        </w:tc>
        <w:tc>
          <w:tcPr>
            <w:tcW w:w="44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Образовательный результат</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Древнерусское государство</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Причины появления коррупции в России.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Коррупционная составляющая феодальной раздробленности Древнерусского государства.</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объяснить истоки возникновения конфликта интересов в российском государственном аппарате;</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осознание негативного влияния приоритета родственных связей в процессе реализации обязанностей должностных лиц и органов публичного управления.</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Складывание предпосылок образования Российского государства</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Влияние татаро-монгольского ига на усиление коррупционных связей.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Экономическое превосходство как средство обеспечивающее централизацию российского </w:t>
            </w:r>
            <w:r w:rsidRPr="00432C1F">
              <w:rPr>
                <w:rFonts w:ascii="Times New Roman" w:hAnsi="Times New Roman" w:cs="Times New Roman"/>
                <w:sz w:val="20"/>
              </w:rPr>
              <w:lastRenderedPageBreak/>
              <w:t>государства.</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уяснение предпосылок появления взятки как негативного социального явления;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осознание негативного влияния сращивания государственных и частных интересов.</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Завершение образования Российского государства</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Брачные связи как коррупционное средство.</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представления об эволюции конфликта интересов в российской истории.</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Историческое развитие Российской империи в XVI - XVIII вв.</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Превышение должностных полномочий.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Авторитаризм.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Формирование государственного механизма противодействия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Создание государственных органов по борьбе с коррупцией.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Государственные перевороты как средство достижения коррупционных целей.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Значение фаворитизма в формировании коррупционного поведения.</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определить значение использования должностного положения в личных целях;</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понимание причин и закономерностей формирования государственной системы противодействия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общее представление о системе наказаний за коррупционные преступления.</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Россия в XIX в.</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Сословная система как причина социального неравенства.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Государственные реформы социальной системы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Революционные настроения как форма общественного противодействия коррупционному произволу.</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приобретение знаний об основных направлениях государственной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политики в XIX в.;</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негативного отношения к революционным способам борьбы с коррупцией;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обобщенные знания о возможных направлениях эволюционного развития государства и общества.</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Советский период</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Партийная коррупция как самостоятельное направление коррупционного поведения.</w:t>
            </w:r>
          </w:p>
        </w:tc>
        <w:tc>
          <w:tcPr>
            <w:tcW w:w="44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уяснение причин необходимости борьбы с коррупцией в политической системе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объяснить причины сращивания государственного и партийного аппарата;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понимание основных закономерностей развития государственных механизмов противодействия коррупции в коммунистической партии.</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Учебный предмет "Обществознание"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proofErr w:type="spellStart"/>
      <w:r w:rsidRPr="00432C1F">
        <w:rPr>
          <w:rFonts w:ascii="Times New Roman" w:hAnsi="Times New Roman" w:cs="Times New Roman"/>
          <w:sz w:val="20"/>
        </w:rPr>
        <w:t>Антикоррупционным</w:t>
      </w:r>
      <w:proofErr w:type="spellEnd"/>
      <w:r w:rsidRPr="00432C1F">
        <w:rPr>
          <w:rFonts w:ascii="Times New Roman" w:hAnsi="Times New Roman" w:cs="Times New Roman"/>
          <w:sz w:val="20"/>
        </w:rPr>
        <w:t xml:space="preserve"> элементом в программе данной дисциплины являются следующие дидактические единицы: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40"/>
        <w:gridCol w:w="2880"/>
        <w:gridCol w:w="5040"/>
      </w:tblGrid>
      <w:tr w:rsidR="00D91B55" w:rsidRPr="00432C1F">
        <w:tc>
          <w:tcPr>
            <w:tcW w:w="17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Раздел курса</w:t>
            </w:r>
          </w:p>
        </w:tc>
        <w:tc>
          <w:tcPr>
            <w:tcW w:w="28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Дидактические единицы</w:t>
            </w:r>
          </w:p>
        </w:tc>
        <w:tc>
          <w:tcPr>
            <w:tcW w:w="50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Образовательный результат</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Политика и право</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Коррупционные правонарушения: виды, ответственность.</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выявлять признаки коррупционного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осознание степени общественной опасности коррупционных правонарушений (преступлений);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осознание неотвратимости наказания за совершение правонарушений (в т.ч. коррупционного характера).</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Общество</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как вызов и угроза нормальному состоянию современного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Негативные последствия коррупционных факторов для общественных институтов.</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 социально опасное явление.</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характеризовать значение коррупции для состояния общественных отношений;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определять характер вреда, причиняемый общественным отношениям коррупционным поведением граждан, должностных лиц;</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определять и использовать социальные институты, обеспечивающие противодействие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способность выбирать корректную модель правомерного поведения в потенциально </w:t>
            </w:r>
            <w:proofErr w:type="spellStart"/>
            <w:r w:rsidRPr="00432C1F">
              <w:rPr>
                <w:rFonts w:ascii="Times New Roman" w:hAnsi="Times New Roman" w:cs="Times New Roman"/>
                <w:sz w:val="20"/>
              </w:rPr>
              <w:lastRenderedPageBreak/>
              <w:t>коррупциогенных</w:t>
            </w:r>
            <w:proofErr w:type="spellEnd"/>
            <w:r w:rsidRPr="00432C1F">
              <w:rPr>
                <w:rFonts w:ascii="Times New Roman" w:hAnsi="Times New Roman" w:cs="Times New Roman"/>
                <w:sz w:val="20"/>
              </w:rPr>
              <w:t xml:space="preserve"> ситуациях.</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Человек;</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Человек в системе общественных отношений</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Правомерное поведение - как жизненный ориентир и ценность.</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Развитое правосознание и высокий уровень правовой культуры - основа свободы личности.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Мотивы коррупционного поведения.</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сделать осознанный выбор в пользу правомерного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понимание значимости правовых явлений для личности;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к развитию правосознания на основе полученных знаний;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приобретение навыков, необходимых для повышения уровня правовой культуры в рамках образовательной и иной деятельности;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способность выявления мотивов коррупционного поведения и определение </w:t>
            </w:r>
            <w:proofErr w:type="spellStart"/>
            <w:r w:rsidRPr="00432C1F">
              <w:rPr>
                <w:rFonts w:ascii="Times New Roman" w:hAnsi="Times New Roman" w:cs="Times New Roman"/>
                <w:sz w:val="20"/>
              </w:rPr>
              <w:t>коррупциогенных</w:t>
            </w:r>
            <w:proofErr w:type="spellEnd"/>
            <w:r w:rsidRPr="00432C1F">
              <w:rPr>
                <w:rFonts w:ascii="Times New Roman" w:hAnsi="Times New Roman" w:cs="Times New Roman"/>
                <w:sz w:val="20"/>
              </w:rPr>
              <w:t xml:space="preserve"> факторов.</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Экономика</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приобретение знаний о характере вреда, наносимого коррупцией экономическим отношениям;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способность выявлять основные </w:t>
            </w:r>
            <w:proofErr w:type="spellStart"/>
            <w:r w:rsidRPr="00432C1F">
              <w:rPr>
                <w:rFonts w:ascii="Times New Roman" w:hAnsi="Times New Roman" w:cs="Times New Roman"/>
                <w:sz w:val="20"/>
              </w:rPr>
              <w:t>коррупциогенные</w:t>
            </w:r>
            <w:proofErr w:type="spellEnd"/>
            <w:r w:rsidRPr="00432C1F">
              <w:rPr>
                <w:rFonts w:ascii="Times New Roman" w:hAnsi="Times New Roman" w:cs="Times New Roman"/>
                <w:sz w:val="20"/>
              </w:rPr>
              <w:t xml:space="preserve"> факторы в области экономических отношений.</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Право</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Понятие коррупции. Противодействие коррупции. Коррупционные правонарушения: виды, ответственность.</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приобретение знаний об основных направлениях государственной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политики;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приобретение знаний о содержании понятия коррупции, его основных признаках;</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осуществлять классификацию форм проявления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приобретение знаний о негативных последствиях, наступающих в случае привлечения к ответственности за коррупционные правонарушения;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способность разграничения коррупционных и схожих </w:t>
            </w:r>
            <w:proofErr w:type="spellStart"/>
            <w:r w:rsidRPr="00432C1F">
              <w:rPr>
                <w:rFonts w:ascii="Times New Roman" w:hAnsi="Times New Roman" w:cs="Times New Roman"/>
                <w:sz w:val="20"/>
              </w:rPr>
              <w:t>некоррупционных</w:t>
            </w:r>
            <w:proofErr w:type="spellEnd"/>
            <w:r w:rsidRPr="00432C1F">
              <w:rPr>
                <w:rFonts w:ascii="Times New Roman" w:hAnsi="Times New Roman" w:cs="Times New Roman"/>
                <w:sz w:val="20"/>
              </w:rPr>
              <w:t xml:space="preserve"> явлений в различных сферах жизни общества.</w:t>
            </w:r>
          </w:p>
        </w:tc>
      </w:tr>
      <w:tr w:rsidR="00D91B55" w:rsidRPr="00432C1F">
        <w:tc>
          <w:tcPr>
            <w:tcW w:w="17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Политика как общественное явление</w:t>
            </w:r>
          </w:p>
        </w:tc>
        <w:tc>
          <w:tcPr>
            <w:tcW w:w="28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50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определять роль политических институтов в системе противодействия коррупции.</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рамках учебного предмета "Экономика" обеспечивается понимание значения этических норм и нравственных ценностей в экономической деятельности отдельных людей и общества, </w:t>
      </w:r>
      <w:proofErr w:type="spellStart"/>
      <w:r w:rsidRPr="00432C1F">
        <w:rPr>
          <w:rFonts w:ascii="Times New Roman" w:hAnsi="Times New Roman" w:cs="Times New Roman"/>
          <w:sz w:val="20"/>
        </w:rPr>
        <w:t>сформированность</w:t>
      </w:r>
      <w:proofErr w:type="spellEnd"/>
      <w:r w:rsidRPr="00432C1F">
        <w:rPr>
          <w:rFonts w:ascii="Times New Roman" w:hAnsi="Times New Roman" w:cs="Times New Roman"/>
          <w:sz w:val="20"/>
        </w:rPr>
        <w:t xml:space="preserve"> уважительного отношения к чужой собственности. </w:t>
      </w:r>
      <w:proofErr w:type="spellStart"/>
      <w:r w:rsidRPr="00432C1F">
        <w:rPr>
          <w:rFonts w:ascii="Times New Roman" w:hAnsi="Times New Roman" w:cs="Times New Roman"/>
          <w:sz w:val="20"/>
        </w:rPr>
        <w:t>Антикоррупционным</w:t>
      </w:r>
      <w:proofErr w:type="spellEnd"/>
      <w:r w:rsidRPr="00432C1F">
        <w:rPr>
          <w:rFonts w:ascii="Times New Roman" w:hAnsi="Times New Roman" w:cs="Times New Roman"/>
          <w:sz w:val="20"/>
        </w:rPr>
        <w:t xml:space="preserve"> элементом в программе данной дисциплины являются следующие дидактические единицы: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2760"/>
        <w:gridCol w:w="5400"/>
      </w:tblGrid>
      <w:tr w:rsidR="00D91B55" w:rsidRPr="00432C1F">
        <w:tc>
          <w:tcPr>
            <w:tcW w:w="150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Раздел курса</w:t>
            </w:r>
          </w:p>
        </w:tc>
        <w:tc>
          <w:tcPr>
            <w:tcW w:w="276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Дидактические единицы</w:t>
            </w:r>
          </w:p>
        </w:tc>
        <w:tc>
          <w:tcPr>
            <w:tcW w:w="540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Образовательный результат</w:t>
            </w:r>
          </w:p>
        </w:tc>
      </w:tr>
      <w:tr w:rsidR="00D91B55" w:rsidRPr="00432C1F">
        <w:tc>
          <w:tcPr>
            <w:tcW w:w="150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Основные проблемы экономики России</w:t>
            </w:r>
          </w:p>
        </w:tc>
        <w:tc>
          <w:tcPr>
            <w:tcW w:w="276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 фактор, препятствующий экономическому росту.</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Потери экономики от коррупции.</w:t>
            </w:r>
          </w:p>
        </w:tc>
        <w:tc>
          <w:tcPr>
            <w:tcW w:w="540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оценить влияние коррупции на распределение и расходование государственных средств и ресурсов;</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рамках учебного предмета "Право" обеспечивается владение знаниями о правонарушениях и юридической ответственности, </w:t>
      </w:r>
      <w:proofErr w:type="spellStart"/>
      <w:r w:rsidRPr="00432C1F">
        <w:rPr>
          <w:rFonts w:ascii="Times New Roman" w:hAnsi="Times New Roman" w:cs="Times New Roman"/>
          <w:sz w:val="20"/>
        </w:rPr>
        <w:t>сформированность</w:t>
      </w:r>
      <w:proofErr w:type="spellEnd"/>
      <w:r w:rsidRPr="00432C1F">
        <w:rPr>
          <w:rFonts w:ascii="Times New Roman" w:hAnsi="Times New Roman" w:cs="Times New Roman"/>
          <w:sz w:val="20"/>
        </w:rPr>
        <w:t xml:space="preserve">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3360"/>
        <w:gridCol w:w="4800"/>
      </w:tblGrid>
      <w:tr w:rsidR="00D91B55" w:rsidRPr="00432C1F">
        <w:tc>
          <w:tcPr>
            <w:tcW w:w="150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Раздел курса</w:t>
            </w:r>
          </w:p>
        </w:tc>
        <w:tc>
          <w:tcPr>
            <w:tcW w:w="336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Дидактические единицы</w:t>
            </w:r>
          </w:p>
        </w:tc>
        <w:tc>
          <w:tcPr>
            <w:tcW w:w="480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Образовательный результат</w:t>
            </w:r>
          </w:p>
        </w:tc>
      </w:tr>
      <w:tr w:rsidR="00D91B55" w:rsidRPr="00432C1F">
        <w:tc>
          <w:tcPr>
            <w:tcW w:w="150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Основы противодействия коррупции</w:t>
            </w:r>
          </w:p>
        </w:tc>
        <w:tc>
          <w:tcPr>
            <w:tcW w:w="336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Понятие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Правовая основа противодействия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Основные принципы </w:t>
            </w:r>
            <w:r w:rsidRPr="00432C1F">
              <w:rPr>
                <w:rFonts w:ascii="Times New Roman" w:hAnsi="Times New Roman" w:cs="Times New Roman"/>
                <w:sz w:val="20"/>
              </w:rPr>
              <w:lastRenderedPageBreak/>
              <w:t>противодействия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Меры по профилактике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Выявление и расследование коррупционных преступлений.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Государственная политика в сфере противодействия коррупции.</w:t>
            </w:r>
          </w:p>
        </w:tc>
        <w:tc>
          <w:tcPr>
            <w:tcW w:w="480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способность правильно определять признаки коррупционных явлений в различных сферах жизни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способность охарактеризовать систему нормативных </w:t>
            </w:r>
            <w:r w:rsidRPr="00432C1F">
              <w:rPr>
                <w:rFonts w:ascii="Times New Roman" w:hAnsi="Times New Roman" w:cs="Times New Roman"/>
                <w:sz w:val="20"/>
              </w:rPr>
              <w:lastRenderedPageBreak/>
              <w:t>правовых актов, содержание которых связано с противодействием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знание основных направлений и принципов противодействия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знание основных мер по профилактике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способность выявить признаки основных коррупционных правонарушений;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знание об актуальных направлениях</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государственной политики в сфере противодействия коррупции.</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III.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в рамках</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реализации спецкурсов, факультативных и элективных дисциплин</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обществоведческой и правовой направленности</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воспитания, формированием развитого правосознания, осуществлением </w:t>
      </w:r>
      <w:proofErr w:type="spellStart"/>
      <w:r w:rsidRPr="00432C1F">
        <w:rPr>
          <w:rFonts w:ascii="Times New Roman" w:hAnsi="Times New Roman" w:cs="Times New Roman"/>
          <w:sz w:val="20"/>
        </w:rPr>
        <w:t>профориентационной</w:t>
      </w:r>
      <w:proofErr w:type="spellEnd"/>
      <w:r w:rsidRPr="00432C1F">
        <w:rPr>
          <w:rFonts w:ascii="Times New Roman" w:hAnsi="Times New Roman" w:cs="Times New Roman"/>
          <w:sz w:val="20"/>
        </w:rPr>
        <w:t xml:space="preserve"> деятельности.</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7680"/>
      </w:tblGrid>
      <w:tr w:rsidR="00D91B55" w:rsidRPr="00432C1F">
        <w:tc>
          <w:tcPr>
            <w:tcW w:w="19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Примерная тематика курса</w:t>
            </w:r>
          </w:p>
        </w:tc>
        <w:tc>
          <w:tcPr>
            <w:tcW w:w="76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Дополнительная </w:t>
            </w:r>
            <w:proofErr w:type="spellStart"/>
            <w:r w:rsidRPr="00432C1F">
              <w:rPr>
                <w:rFonts w:ascii="Times New Roman" w:hAnsi="Times New Roman" w:cs="Times New Roman"/>
                <w:sz w:val="20"/>
              </w:rPr>
              <w:t>антикоррупционная</w:t>
            </w:r>
            <w:proofErr w:type="spellEnd"/>
            <w:r w:rsidRPr="00432C1F">
              <w:rPr>
                <w:rFonts w:ascii="Times New Roman" w:hAnsi="Times New Roman" w:cs="Times New Roman"/>
                <w:sz w:val="20"/>
              </w:rPr>
              <w:t xml:space="preserve"> составляющая курса</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Основы правовых знаний</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и власть.</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Глобальная конкуренция и проблемы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Борьба с коррупционными правонарушениями.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Система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законов в Российской Федерации.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Коррупция как разновидность </w:t>
            </w:r>
            <w:proofErr w:type="spellStart"/>
            <w:r w:rsidRPr="00432C1F">
              <w:rPr>
                <w:rFonts w:ascii="Times New Roman" w:hAnsi="Times New Roman" w:cs="Times New Roman"/>
                <w:sz w:val="20"/>
              </w:rPr>
              <w:t>девиантного</w:t>
            </w:r>
            <w:proofErr w:type="spellEnd"/>
            <w:r w:rsidRPr="00432C1F">
              <w:rPr>
                <w:rFonts w:ascii="Times New Roman" w:hAnsi="Times New Roman" w:cs="Times New Roman"/>
                <w:sz w:val="20"/>
              </w:rPr>
              <w:t xml:space="preserve">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Связь организованной преступности и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Правовые и организационные меры предупреждения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Национальный план противодействия коррупции.</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Основы рыночной экономики</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Экономический аспект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 основа теневой экономики.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в международном экономическом сотрудничестве.</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Общество и личность</w:t>
            </w:r>
          </w:p>
        </w:tc>
        <w:tc>
          <w:tcPr>
            <w:tcW w:w="76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Молодежь и коррупция.</w:t>
            </w:r>
          </w:p>
          <w:p w:rsidR="00D91B55" w:rsidRPr="00432C1F" w:rsidRDefault="00D91B55" w:rsidP="00432C1F">
            <w:pPr>
              <w:pStyle w:val="ConsPlusNormal"/>
              <w:rPr>
                <w:rFonts w:ascii="Times New Roman" w:hAnsi="Times New Roman" w:cs="Times New Roman"/>
                <w:sz w:val="20"/>
              </w:rPr>
            </w:pP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мировоззрение.</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Гражданин и коррупция.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Гражданская активность - метод борьбы с коррупцией.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Профилактика коррупции в образовательных организациях.</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Коррупция как социальное явление, ее понятие, сущность и формы.</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Роль экономических, политических и нравственно-психологических факторов в системе причин.</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IV.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в рамках</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реализации программы воспитания и социализации обучающихся</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w:t>
      </w:r>
      <w:proofErr w:type="spellStart"/>
      <w:r w:rsidRPr="00432C1F">
        <w:rPr>
          <w:rFonts w:ascii="Times New Roman" w:hAnsi="Times New Roman" w:cs="Times New Roman"/>
          <w:sz w:val="20"/>
        </w:rPr>
        <w:t>посткоммунистического</w:t>
      </w:r>
      <w:proofErr w:type="spellEnd"/>
      <w:r w:rsidRPr="00432C1F">
        <w:rPr>
          <w:rFonts w:ascii="Times New Roman" w:hAnsi="Times New Roman" w:cs="Times New Roman"/>
          <w:sz w:val="20"/>
        </w:rPr>
        <w:t xml:space="preserve"> транзита и находящихся в поиске новых стабильных принципов устройства экономической, социальной, правовой и духовной сфер жизни.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w:t>
      </w:r>
      <w:r w:rsidRPr="00432C1F">
        <w:rPr>
          <w:rFonts w:ascii="Times New Roman" w:hAnsi="Times New Roman" w:cs="Times New Roman"/>
          <w:sz w:val="20"/>
        </w:rPr>
        <w:lastRenderedPageBreak/>
        <w:t xml:space="preserve">других лиц, но не себя лично. Обосновать разрушительный, негативный характер подобной идеологии - важнейшая задача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Основные задачи, направления и ценностные основы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На уровне основного общего образования цель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предполагает решение следующих основных задач.</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области формирования личностной культуры: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6840"/>
      </w:tblGrid>
      <w:tr w:rsidR="00D91B55" w:rsidRPr="00432C1F">
        <w:tc>
          <w:tcPr>
            <w:tcW w:w="282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Задача программы</w:t>
            </w:r>
          </w:p>
        </w:tc>
        <w:tc>
          <w:tcPr>
            <w:tcW w:w="68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Значение для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Усвоение общечеловеческих и национальных ценностей</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формирование </w:t>
            </w:r>
            <w:proofErr w:type="spellStart"/>
            <w:r w:rsidRPr="00432C1F">
              <w:rPr>
                <w:rFonts w:ascii="Times New Roman" w:hAnsi="Times New Roman" w:cs="Times New Roman"/>
                <w:sz w:val="20"/>
              </w:rPr>
              <w:t>аксиологической</w:t>
            </w:r>
            <w:proofErr w:type="spellEnd"/>
            <w:r w:rsidRPr="00432C1F">
              <w:rPr>
                <w:rFonts w:ascii="Times New Roman" w:hAnsi="Times New Roman" w:cs="Times New Roman"/>
                <w:sz w:val="20"/>
              </w:rPr>
              <w:t xml:space="preserve"> базы правовой культуры и правосознания;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изучение </w:t>
            </w:r>
            <w:proofErr w:type="spellStart"/>
            <w:r w:rsidRPr="00432C1F">
              <w:rPr>
                <w:rFonts w:ascii="Times New Roman" w:hAnsi="Times New Roman" w:cs="Times New Roman"/>
                <w:sz w:val="20"/>
              </w:rPr>
              <w:t>цивилизационных</w:t>
            </w:r>
            <w:proofErr w:type="spellEnd"/>
            <w:r w:rsidRPr="00432C1F">
              <w:rPr>
                <w:rFonts w:ascii="Times New Roman" w:hAnsi="Times New Roman" w:cs="Times New Roman"/>
                <w:sz w:val="20"/>
              </w:rPr>
              <w:t xml:space="preserve"> основ правомерного поведения.</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Развитие целеустремленности и настойчивости в достижении результата</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способности постановки и достижения социальных целей;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способности выявлять и использовать наиболее эффективные правомерные способы решения задач во всех сферах жизни.</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области формирования социальной культуры: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6840"/>
      </w:tblGrid>
      <w:tr w:rsidR="00D91B55" w:rsidRPr="00432C1F">
        <w:tc>
          <w:tcPr>
            <w:tcW w:w="282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Задача программы</w:t>
            </w:r>
          </w:p>
        </w:tc>
        <w:tc>
          <w:tcPr>
            <w:tcW w:w="68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Значение для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Формирование гражданского самосознания</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создание основы для идентификации личности как участника социальных объединений: семьи, трудового коллектива, местного сообщества, государства;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появление убежденности в необходимости активного участия в делах общества и государства.</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Усвоение ценностей правового демократического государства</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позитивная оценка принципов законности, равенства прав и свобод человека и гражданина, верховенства права;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уважение прав и свобод других лиц, негативная оценка правонарушений, посягающих на интересы общества.</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При получении среднего общего образования цель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предполагает решение следующих основных задач.</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области формирования личностной культуры: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6840"/>
      </w:tblGrid>
      <w:tr w:rsidR="00D91B55" w:rsidRPr="00432C1F">
        <w:tc>
          <w:tcPr>
            <w:tcW w:w="282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Задача программы</w:t>
            </w:r>
          </w:p>
        </w:tc>
        <w:tc>
          <w:tcPr>
            <w:tcW w:w="68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Значение для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Формирование основ нравственного самосознания личности</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закрепление внутренних этических критериев выбора модели правомерного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развитие механизмов нравственного самоконтроля;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закрепление привычки активного реагирования в отношении опасных для общества коррупционных проявлений.</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Формирование представлений о соотношении личного и общественного блага</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Развитие способности к самостоятельным поступкам и действиям</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представлений о неизбежности наступления ответственности за нарушение моральных и правовых норм;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признание персональной ответственности за совершение противоправного деяния.</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области формирования социальной культуры: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6840"/>
      </w:tblGrid>
      <w:tr w:rsidR="00D91B55" w:rsidRPr="00432C1F">
        <w:tc>
          <w:tcPr>
            <w:tcW w:w="282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Задача программы</w:t>
            </w:r>
          </w:p>
        </w:tc>
        <w:tc>
          <w:tcPr>
            <w:tcW w:w="68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Значение для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Развитие патриотизма и </w:t>
            </w:r>
            <w:r w:rsidRPr="00432C1F">
              <w:rPr>
                <w:rFonts w:ascii="Times New Roman" w:hAnsi="Times New Roman" w:cs="Times New Roman"/>
                <w:sz w:val="20"/>
              </w:rPr>
              <w:lastRenderedPageBreak/>
              <w:t>гражданской солидарности</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осознание личного вклада в развитие общества и государства;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идентификация личности в качестве гражданина - субъекта прав и обязанностей;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D91B55" w:rsidRPr="00432C1F">
        <w:tc>
          <w:tcPr>
            <w:tcW w:w="28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Усвоение гуманистических и демократических ценностей</w:t>
            </w:r>
          </w:p>
        </w:tc>
        <w:tc>
          <w:tcPr>
            <w:tcW w:w="68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развитие нетерпимого отношения к противоправному поведению, несущему вред общественным отношениям;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понимание значимости защиты общественных интересов, недопустимости разрушения институтов государства и гражданского общества;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идентификация в качестве части многонационального народа Российской Федерации.</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Формирование нетерпимого отношения к коррупции, развитие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7654"/>
      </w:tblGrid>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Воспитательные задачи</w:t>
            </w:r>
          </w:p>
        </w:tc>
        <w:tc>
          <w:tcPr>
            <w:tcW w:w="7654"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навыков совместного поддержания порядка в коллективе;</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навыков эффективного правомерного решения типовых ситуаций бытового характера;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усвоение знаний о вреде коррупционных проявлений для личности, общества и государства;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развитие общественной активности, направленной на предотвращение и пресечение коррупционного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усвоение основных знаний о правах и обязанностях человека и гражданина;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развитого бытового правосознания, создание условий для повышения уровня правовой культуры;</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духовно-нравственных ориентиров, исключающих возможность коррупционного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развитие чувства нравственной ответственности за совершение коррупционных действий, наносящих ущерб общественным отношениям;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усвоение знаний о безусловной общественной опасности коррупционных представлений, развенчание ложных стереотипов о "пользе"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формирование позитивного образа сотрудника правоохранительных органов.</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Ключевые мероприятия</w:t>
            </w:r>
          </w:p>
        </w:tc>
        <w:tc>
          <w:tcPr>
            <w:tcW w:w="7654"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выполнение творческих заданий по дисциплинам;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проведение тематического классного часа;</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посещение с экскурсией органов государственной власти и местного самоуправления;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сюжетно-ролевые творческие мероприятия;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оформление наглядных пособий, презентаций, плакатов, стендов и т.п.;</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проведение бесед с представителями правоохранительных органов, юридического сообщества, депутатами представительных органов государственной власти и местного самоуправления;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проведение тематических конкурсов;</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проведение тематических бесед с обучающимися ("что такое коррупция?", "какой вред наносит коррупция?" и т.п.;</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обсуждение публикаций в средствах массовой информации, связанных с противодействием коррупции;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Планируемый образовательный результат</w:t>
            </w:r>
          </w:p>
        </w:tc>
        <w:tc>
          <w:tcPr>
            <w:tcW w:w="7654"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нетерпимое отношение к проявлениям коррупционного поведения и их последствиям;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умение вести дискуссию об общественной опасности коррупционного поведения;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 знания основных принципов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политики государства, формирование позитивного отношения к </w:t>
            </w:r>
            <w:proofErr w:type="spellStart"/>
            <w:r w:rsidRPr="00432C1F">
              <w:rPr>
                <w:rFonts w:ascii="Times New Roman" w:hAnsi="Times New Roman" w:cs="Times New Roman"/>
                <w:sz w:val="20"/>
              </w:rPr>
              <w:t>антикоррупционным</w:t>
            </w:r>
            <w:proofErr w:type="spellEnd"/>
            <w:r w:rsidRPr="00432C1F">
              <w:rPr>
                <w:rFonts w:ascii="Times New Roman" w:hAnsi="Times New Roman" w:cs="Times New Roman"/>
                <w:sz w:val="20"/>
              </w:rPr>
              <w:t xml:space="preserve"> мероприятиям;</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знание типовых ситуаций взаимодействия с органами государственной власти, содержащих в себе предпосылки для коррупционных проявлений;</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заинтересованность в участии в мероприятиях, направленных на борьбу с коррупцией.</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Совместная деятельность семьи и школы</w:t>
            </w:r>
          </w:p>
        </w:tc>
        <w:tc>
          <w:tcPr>
            <w:tcW w:w="7654"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тематические родительские собрания;</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оформление информационных стендов;</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индивидуальные консультации и беседы;</w:t>
            </w:r>
          </w:p>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проведение опросов, иных форм социологических исследований.</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Направление воспитательной работы по развитию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предполагает использование следующих видов деятельности и форм занятий с обучающимися: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изучение Конституции Российской Федерации (основы конституционного строя, основы правового статуса личности);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участие во встречах с выпускниками школы;</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осуществляется на различных этапах социализации обучающихся.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рамках организационно-административного этапа осуществляется информационная поддержка реализации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инициатив в сфере деятельности образовательной организации, формирование в профессиональной среде образцов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 рамках организационно-педагогического этапа осуществляется создание условий для практической социальной активности учащихся, направленной на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V.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воспитание в рамках формирования</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и реализации программы внеурочной деятельности</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Для эффективного формирования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Следует отметить, что в процессе проведения таких внеурочных занятий формируется не только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Высокую степень эффективности имеют и те мероприятия, проводимые во внеурочное время, </w:t>
      </w:r>
      <w:r w:rsidRPr="00432C1F">
        <w:rPr>
          <w:rFonts w:ascii="Times New Roman" w:hAnsi="Times New Roman" w:cs="Times New Roman"/>
          <w:sz w:val="20"/>
        </w:rPr>
        <w:lastRenderedPageBreak/>
        <w:t>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Кроме того, во внеурочное время можно предусмотреть посещение государств с передовыми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к таким государствам относятся скандинавские и западноевропейские страны [2].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[2] </w:t>
      </w:r>
      <w:proofErr w:type="spellStart"/>
      <w:r w:rsidRPr="00432C1F">
        <w:rPr>
          <w:rFonts w:ascii="Times New Roman" w:hAnsi="Times New Roman" w:cs="Times New Roman"/>
          <w:sz w:val="20"/>
        </w:rPr>
        <w:t>Transparency</w:t>
      </w:r>
      <w:proofErr w:type="spellEnd"/>
      <w:r w:rsidRPr="00432C1F">
        <w:rPr>
          <w:rFonts w:ascii="Times New Roman" w:hAnsi="Times New Roman" w:cs="Times New Roman"/>
          <w:sz w:val="20"/>
        </w:rPr>
        <w:t xml:space="preserve"> </w:t>
      </w:r>
      <w:proofErr w:type="spellStart"/>
      <w:r w:rsidRPr="00432C1F">
        <w:rPr>
          <w:rFonts w:ascii="Times New Roman" w:hAnsi="Times New Roman" w:cs="Times New Roman"/>
          <w:sz w:val="20"/>
        </w:rPr>
        <w:t>International</w:t>
      </w:r>
      <w:proofErr w:type="spellEnd"/>
      <w:r w:rsidRPr="00432C1F">
        <w:rPr>
          <w:rFonts w:ascii="Times New Roman" w:hAnsi="Times New Roman" w:cs="Times New Roman"/>
          <w:sz w:val="20"/>
        </w:rPr>
        <w:t>: Индекс восприятия коррупции 2014 года//Информационно-аналитический портал "Центр гуманитарных технологий". URL: http://gtmarket.ru/news/2014/12/03/7004.</w:t>
      </w:r>
    </w:p>
    <w:p w:rsidR="00D91B55" w:rsidRPr="00432C1F" w:rsidRDefault="00D91B55" w:rsidP="00432C1F">
      <w:pPr>
        <w:spacing w:after="0" w:line="240" w:lineRule="auto"/>
        <w:rPr>
          <w:rFonts w:ascii="Times New Roman" w:hAnsi="Times New Roman" w:cs="Times New Roman"/>
          <w:sz w:val="20"/>
          <w:szCs w:val="20"/>
        </w:rPr>
        <w:sectPr w:rsidR="00D91B55" w:rsidRPr="00432C1F" w:rsidSect="00432C1F">
          <w:pgSz w:w="11905" w:h="16838"/>
          <w:pgMar w:top="426" w:right="850" w:bottom="284" w:left="1701" w:header="0" w:footer="0" w:gutter="0"/>
          <w:cols w:space="720"/>
        </w:sectPr>
      </w:pP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841"/>
        <w:gridCol w:w="1519"/>
        <w:gridCol w:w="891"/>
        <w:gridCol w:w="2693"/>
        <w:gridCol w:w="2176"/>
      </w:tblGrid>
      <w:tr w:rsidR="00D91B55" w:rsidRPr="00432C1F">
        <w:tc>
          <w:tcPr>
            <w:tcW w:w="5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N </w:t>
            </w:r>
            <w:proofErr w:type="spellStart"/>
            <w:r w:rsidRPr="00432C1F">
              <w:rPr>
                <w:rFonts w:ascii="Times New Roman" w:hAnsi="Times New Roman" w:cs="Times New Roman"/>
                <w:sz w:val="20"/>
              </w:rPr>
              <w:t>п</w:t>
            </w:r>
            <w:proofErr w:type="spellEnd"/>
            <w:r w:rsidRPr="00432C1F">
              <w:rPr>
                <w:rFonts w:ascii="Times New Roman" w:hAnsi="Times New Roman" w:cs="Times New Roman"/>
                <w:sz w:val="20"/>
              </w:rPr>
              <w:t>/</w:t>
            </w:r>
            <w:proofErr w:type="spellStart"/>
            <w:r w:rsidRPr="00432C1F">
              <w:rPr>
                <w:rFonts w:ascii="Times New Roman" w:hAnsi="Times New Roman" w:cs="Times New Roman"/>
                <w:sz w:val="20"/>
              </w:rPr>
              <w:t>п</w:t>
            </w:r>
            <w:proofErr w:type="spellEnd"/>
          </w:p>
        </w:tc>
        <w:tc>
          <w:tcPr>
            <w:tcW w:w="1841"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Название мероприятия</w:t>
            </w:r>
          </w:p>
        </w:tc>
        <w:tc>
          <w:tcPr>
            <w:tcW w:w="1519"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Форма мероприятия</w:t>
            </w:r>
          </w:p>
        </w:tc>
        <w:tc>
          <w:tcPr>
            <w:tcW w:w="891"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Продолжительность</w:t>
            </w:r>
          </w:p>
        </w:tc>
        <w:tc>
          <w:tcPr>
            <w:tcW w:w="2693"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Содержание</w:t>
            </w:r>
          </w:p>
        </w:tc>
        <w:tc>
          <w:tcPr>
            <w:tcW w:w="2176"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Результат мероприятия (что сформировано)</w:t>
            </w:r>
          </w:p>
        </w:tc>
      </w:tr>
      <w:tr w:rsidR="00D91B55" w:rsidRPr="00432C1F">
        <w:tc>
          <w:tcPr>
            <w:tcW w:w="5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1</w:t>
            </w:r>
          </w:p>
        </w:tc>
        <w:tc>
          <w:tcPr>
            <w:tcW w:w="184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Осуществление практической деятельности</w:t>
            </w:r>
          </w:p>
        </w:tc>
        <w:tc>
          <w:tcPr>
            <w:tcW w:w="1519"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Деловая игра</w:t>
            </w:r>
          </w:p>
        </w:tc>
        <w:tc>
          <w:tcPr>
            <w:tcW w:w="89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часа</w:t>
            </w:r>
          </w:p>
        </w:tc>
        <w:tc>
          <w:tcPr>
            <w:tcW w:w="2693"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176"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D91B55" w:rsidRPr="00432C1F">
        <w:tc>
          <w:tcPr>
            <w:tcW w:w="5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2</w:t>
            </w:r>
          </w:p>
        </w:tc>
        <w:tc>
          <w:tcPr>
            <w:tcW w:w="184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Изучение зарубежного опыта</w:t>
            </w:r>
          </w:p>
        </w:tc>
        <w:tc>
          <w:tcPr>
            <w:tcW w:w="1519"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Заграничный экскурсионный отдых с параллельным проведением встреч с представителями государственных органов</w:t>
            </w:r>
          </w:p>
        </w:tc>
        <w:tc>
          <w:tcPr>
            <w:tcW w:w="89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5 дней</w:t>
            </w:r>
          </w:p>
        </w:tc>
        <w:tc>
          <w:tcPr>
            <w:tcW w:w="2693"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176"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D91B55" w:rsidRPr="00432C1F">
        <w:tc>
          <w:tcPr>
            <w:tcW w:w="5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3</w:t>
            </w:r>
          </w:p>
        </w:tc>
        <w:tc>
          <w:tcPr>
            <w:tcW w:w="184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Знакомство с работой российских органов государственной власти и местного самоуправления</w:t>
            </w:r>
          </w:p>
        </w:tc>
        <w:tc>
          <w:tcPr>
            <w:tcW w:w="1519"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Встречи с должностными лицами</w:t>
            </w:r>
          </w:p>
        </w:tc>
        <w:tc>
          <w:tcPr>
            <w:tcW w:w="89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часа</w:t>
            </w:r>
          </w:p>
        </w:tc>
        <w:tc>
          <w:tcPr>
            <w:tcW w:w="2693"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176"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D91B55" w:rsidRPr="00432C1F">
        <w:tc>
          <w:tcPr>
            <w:tcW w:w="5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w:t>
            </w:r>
          </w:p>
        </w:tc>
        <w:tc>
          <w:tcPr>
            <w:tcW w:w="184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Патриотическое воспитание</w:t>
            </w:r>
          </w:p>
        </w:tc>
        <w:tc>
          <w:tcPr>
            <w:tcW w:w="1519"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Встречи с ветеранами</w:t>
            </w:r>
          </w:p>
        </w:tc>
        <w:tc>
          <w:tcPr>
            <w:tcW w:w="89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4 часа</w:t>
            </w:r>
          </w:p>
        </w:tc>
        <w:tc>
          <w:tcPr>
            <w:tcW w:w="2693"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w:t>
            </w:r>
            <w:r w:rsidRPr="00432C1F">
              <w:rPr>
                <w:rFonts w:ascii="Times New Roman" w:hAnsi="Times New Roman" w:cs="Times New Roman"/>
                <w:sz w:val="20"/>
              </w:rPr>
              <w:lastRenderedPageBreak/>
              <w:t>проблемы коррупции. К таким мероприятиям учащиеся могут готовить выступления по предмету встречи.</w:t>
            </w:r>
          </w:p>
        </w:tc>
        <w:tc>
          <w:tcPr>
            <w:tcW w:w="2176"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 xml:space="preserve">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w:t>
            </w:r>
            <w:r w:rsidRPr="00432C1F">
              <w:rPr>
                <w:rFonts w:ascii="Times New Roman" w:hAnsi="Times New Roman" w:cs="Times New Roman"/>
                <w:sz w:val="20"/>
              </w:rPr>
              <w:lastRenderedPageBreak/>
              <w:t>антиобщественного явления.</w:t>
            </w:r>
          </w:p>
        </w:tc>
      </w:tr>
      <w:tr w:rsidR="00D91B55" w:rsidRPr="00432C1F">
        <w:tc>
          <w:tcPr>
            <w:tcW w:w="5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5</w:t>
            </w:r>
          </w:p>
        </w:tc>
        <w:tc>
          <w:tcPr>
            <w:tcW w:w="184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Знакомство с методами противодействия коррупции</w:t>
            </w:r>
          </w:p>
        </w:tc>
        <w:tc>
          <w:tcPr>
            <w:tcW w:w="1519"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Посещение музеев правоохранительных органов</w:t>
            </w:r>
          </w:p>
        </w:tc>
        <w:tc>
          <w:tcPr>
            <w:tcW w:w="891"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8 часов</w:t>
            </w:r>
          </w:p>
        </w:tc>
        <w:tc>
          <w:tcPr>
            <w:tcW w:w="2693"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Учащиеся организованно посещают музеи органов внутренних дел, служб безопасности, уголовно-исполнительной системы, в рамках проведения которых знакомятся с методами противодействия коррупции.</w:t>
            </w:r>
          </w:p>
        </w:tc>
        <w:tc>
          <w:tcPr>
            <w:tcW w:w="2176"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Немаловажным направлением внеурочной работы с учащимися по формированию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является патриотическое воспитание. Только сильное государство способно обеспечить наше будущее, а также будущее наших близких. </w:t>
      </w:r>
      <w:proofErr w:type="spellStart"/>
      <w:r w:rsidRPr="00432C1F">
        <w:rPr>
          <w:rFonts w:ascii="Times New Roman" w:hAnsi="Times New Roman" w:cs="Times New Roman"/>
          <w:sz w:val="20"/>
        </w:rPr>
        <w:t>Коррупциогенный</w:t>
      </w:r>
      <w:proofErr w:type="spellEnd"/>
      <w:r w:rsidRPr="00432C1F">
        <w:rPr>
          <w:rFonts w:ascii="Times New Roman" w:hAnsi="Times New Roman" w:cs="Times New Roman"/>
          <w:sz w:val="20"/>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VI.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воспитание в рамках реализации</w:t>
      </w: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образовательных программ высшего образования</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Наиболее эффективным методом воспитательной работы в рамках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воспитания в высшей школе представляется сочетание </w:t>
      </w:r>
      <w:proofErr w:type="spellStart"/>
      <w:r w:rsidRPr="00432C1F">
        <w:rPr>
          <w:rFonts w:ascii="Times New Roman" w:hAnsi="Times New Roman" w:cs="Times New Roman"/>
          <w:sz w:val="20"/>
        </w:rPr>
        <w:t>внеучебных</w:t>
      </w:r>
      <w:proofErr w:type="spellEnd"/>
      <w:r w:rsidRPr="00432C1F">
        <w:rPr>
          <w:rFonts w:ascii="Times New Roman" w:hAnsi="Times New Roman" w:cs="Times New Roman"/>
          <w:sz w:val="20"/>
        </w:rPr>
        <w:t xml:space="preserve"> мероприятий с интеграцией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3480"/>
        <w:gridCol w:w="4200"/>
      </w:tblGrid>
      <w:tr w:rsidR="00D91B55" w:rsidRPr="00432C1F">
        <w:tc>
          <w:tcPr>
            <w:tcW w:w="19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Тема занятия</w:t>
            </w:r>
          </w:p>
        </w:tc>
        <w:tc>
          <w:tcPr>
            <w:tcW w:w="348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 xml:space="preserve">Задачи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просвещения</w:t>
            </w:r>
          </w:p>
        </w:tc>
        <w:tc>
          <w:tcPr>
            <w:tcW w:w="420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Задачи по освоению дисциплины</w:t>
            </w:r>
          </w:p>
        </w:tc>
      </w:tr>
      <w:tr w:rsidR="00D91B55" w:rsidRPr="00432C1F">
        <w:tc>
          <w:tcPr>
            <w:tcW w:w="19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Государственная служба в России</w:t>
            </w:r>
          </w:p>
        </w:tc>
        <w:tc>
          <w:tcPr>
            <w:tcW w:w="348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420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К основным методам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воспитания при реализации образовательных программ следует отнести: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w:t>
      </w:r>
      <w:proofErr w:type="spellStart"/>
      <w:r w:rsidRPr="00432C1F">
        <w:rPr>
          <w:rFonts w:ascii="Times New Roman" w:hAnsi="Times New Roman" w:cs="Times New Roman"/>
          <w:sz w:val="20"/>
        </w:rPr>
        <w:t>антикоррупционному</w:t>
      </w:r>
      <w:proofErr w:type="spellEnd"/>
      <w:r w:rsidRPr="00432C1F">
        <w:rPr>
          <w:rFonts w:ascii="Times New Roman" w:hAnsi="Times New Roman" w:cs="Times New Roman"/>
          <w:sz w:val="20"/>
        </w:rPr>
        <w:t xml:space="preserve"> просвещению;</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 планирование и реализация </w:t>
      </w:r>
      <w:proofErr w:type="spellStart"/>
      <w:r w:rsidRPr="00432C1F">
        <w:rPr>
          <w:rFonts w:ascii="Times New Roman" w:hAnsi="Times New Roman" w:cs="Times New Roman"/>
          <w:sz w:val="20"/>
        </w:rPr>
        <w:t>внеучебных</w:t>
      </w:r>
      <w:proofErr w:type="spellEnd"/>
      <w:r w:rsidRPr="00432C1F">
        <w:rPr>
          <w:rFonts w:ascii="Times New Roman" w:hAnsi="Times New Roman" w:cs="Times New Roman"/>
          <w:sz w:val="20"/>
        </w:rPr>
        <w:t xml:space="preserve"> мероприятий, организуемых образовательной организацией для популяризации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ценностей (конкурсы, семинары, акции);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 участие в акциях и мероприятиях общественных объединений, целью которых является </w:t>
      </w:r>
      <w:proofErr w:type="spellStart"/>
      <w:r w:rsidRPr="00432C1F">
        <w:rPr>
          <w:rFonts w:ascii="Times New Roman" w:hAnsi="Times New Roman" w:cs="Times New Roman"/>
          <w:sz w:val="20"/>
        </w:rPr>
        <w:t>антикоррупционное</w:t>
      </w:r>
      <w:proofErr w:type="spellEnd"/>
      <w:r w:rsidRPr="00432C1F">
        <w:rPr>
          <w:rFonts w:ascii="Times New Roman" w:hAnsi="Times New Roman" w:cs="Times New Roman"/>
          <w:sz w:val="20"/>
        </w:rPr>
        <w:t xml:space="preserve"> просвещение и противодействие коррупции.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Развитие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тематики в дисциплинах образовательной программы может иметь </w:t>
      </w:r>
      <w:r w:rsidRPr="00432C1F">
        <w:rPr>
          <w:rFonts w:ascii="Times New Roman" w:hAnsi="Times New Roman" w:cs="Times New Roman"/>
          <w:sz w:val="20"/>
        </w:rPr>
        <w:lastRenderedPageBreak/>
        <w:t xml:space="preserve">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w:t>
      </w:r>
      <w:proofErr w:type="spellStart"/>
      <w:r w:rsidRPr="00432C1F">
        <w:rPr>
          <w:rFonts w:ascii="Times New Roman" w:hAnsi="Times New Roman" w:cs="Times New Roman"/>
          <w:sz w:val="20"/>
        </w:rPr>
        <w:t>антикоррупционная</w:t>
      </w:r>
      <w:proofErr w:type="spellEnd"/>
      <w:r w:rsidRPr="00432C1F">
        <w:rPr>
          <w:rFonts w:ascii="Times New Roman" w:hAnsi="Times New Roman" w:cs="Times New Roman"/>
          <w:sz w:val="20"/>
        </w:rPr>
        <w:t xml:space="preserve"> тематика не имеет "титульного" значения.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Содержательная характеристика воспитания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деятельности (в рамках общественной инициативы), разрушение неверных стереотипов и представлений о коррупции (преодоление безразличия к проблемам коррупции), обоснование несовместимости коррупции и эффективной профессиональной деятельности, к освоению которой стремится обучающийся.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Эффективность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Тематика и формат аудиторных занятий, самостоятельной работы и </w:t>
      </w:r>
      <w:proofErr w:type="spellStart"/>
      <w:r w:rsidRPr="00432C1F">
        <w:rPr>
          <w:rFonts w:ascii="Times New Roman" w:hAnsi="Times New Roman" w:cs="Times New Roman"/>
          <w:sz w:val="20"/>
        </w:rPr>
        <w:t>внеучебных</w:t>
      </w:r>
      <w:proofErr w:type="spellEnd"/>
      <w:r w:rsidRPr="00432C1F">
        <w:rPr>
          <w:rFonts w:ascii="Times New Roman" w:hAnsi="Times New Roman" w:cs="Times New Roman"/>
          <w:sz w:val="20"/>
        </w:rPr>
        <w:t xml:space="preserve"> мероприятий определяются с учетом специфики уровня образования, направления подготовки (специальности) и могут включать:</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просмотр видеоматериалов, связанных с работой должностного лица или реализацией полномочий государственного органа;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мастер-класс представителя правоохранительного или контрольного (надзорного) органа;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подготовку презентации на выбранную тему;</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 съемку </w:t>
      </w:r>
      <w:proofErr w:type="spellStart"/>
      <w:r w:rsidRPr="00432C1F">
        <w:rPr>
          <w:rFonts w:ascii="Times New Roman" w:hAnsi="Times New Roman" w:cs="Times New Roman"/>
          <w:sz w:val="20"/>
        </w:rPr>
        <w:t>видеокейса</w:t>
      </w:r>
      <w:proofErr w:type="spellEnd"/>
      <w:r w:rsidRPr="00432C1F">
        <w:rPr>
          <w:rFonts w:ascii="Times New Roman" w:hAnsi="Times New Roman" w:cs="Times New Roman"/>
          <w:sz w:val="20"/>
        </w:rPr>
        <w:t xml:space="preserve"> и презентацию его на занятии;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сбор статистических материалов, анализ материалов СМИ.</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VII. Справочный материал для преподавателей</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О понятии коррупции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соответствии с положениями Федерального закона "О противодействии коррупции" [3],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lastRenderedPageBreak/>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[3] Федеральный закон от 25.12.2008 N 273-ФЗ (ред. от 28.12.2013) "О противодействии коррупции"//СЗ РФ 29.12.2008, N 52 (ч. 1). Ст. 6228.</w:t>
      </w:r>
    </w:p>
    <w:p w:rsidR="00D91B55" w:rsidRPr="00432C1F" w:rsidRDefault="00D91B55" w:rsidP="00432C1F">
      <w:pPr>
        <w:spacing w:after="0" w:line="240" w:lineRule="auto"/>
        <w:rPr>
          <w:rFonts w:ascii="Times New Roman" w:hAnsi="Times New Roman" w:cs="Times New Roman"/>
          <w:sz w:val="20"/>
          <w:szCs w:val="20"/>
        </w:rPr>
        <w:sectPr w:rsidR="00D91B55" w:rsidRPr="00432C1F">
          <w:pgSz w:w="11905" w:h="16838"/>
          <w:pgMar w:top="1134" w:right="850" w:bottom="1134" w:left="1701" w:header="0" w:footer="0" w:gutter="0"/>
          <w:cols w:space="720"/>
        </w:sectPr>
      </w:pPr>
    </w:p>
    <w:p w:rsidR="00D91B55" w:rsidRPr="00432C1F" w:rsidRDefault="00D91B55" w:rsidP="00432C1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40"/>
        <w:gridCol w:w="7320"/>
      </w:tblGrid>
      <w:tr w:rsidR="00D91B55" w:rsidRPr="00432C1F">
        <w:tc>
          <w:tcPr>
            <w:tcW w:w="234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Вид коррупционного поведения</w:t>
            </w:r>
          </w:p>
        </w:tc>
        <w:tc>
          <w:tcPr>
            <w:tcW w:w="7320" w:type="dxa"/>
          </w:tcPr>
          <w:p w:rsidR="00D91B55" w:rsidRPr="00432C1F" w:rsidRDefault="00D91B55" w:rsidP="00432C1F">
            <w:pPr>
              <w:pStyle w:val="ConsPlusNormal"/>
              <w:jc w:val="center"/>
              <w:rPr>
                <w:rFonts w:ascii="Times New Roman" w:hAnsi="Times New Roman" w:cs="Times New Roman"/>
                <w:sz w:val="20"/>
              </w:rPr>
            </w:pPr>
            <w:r w:rsidRPr="00432C1F">
              <w:rPr>
                <w:rFonts w:ascii="Times New Roman" w:hAnsi="Times New Roman" w:cs="Times New Roman"/>
                <w:sz w:val="20"/>
              </w:rPr>
              <w:t>Содержание коррупционного поведения</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Злоупотребление служебным положением</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Дача взятки</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Получение взятки</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Злоупотребление полномочиями</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Использование лицом своих полномочий вопреки законным интересам коммерческой или иной организации.</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Коммерческий подкуп</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D91B55" w:rsidRPr="00432C1F">
        <w:tc>
          <w:tcPr>
            <w:tcW w:w="234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t xml:space="preserve">Иное незаконное использование гражданином своего должностного положения вопреки законным интересам общества и </w:t>
            </w:r>
            <w:r w:rsidRPr="00432C1F">
              <w:rPr>
                <w:rFonts w:ascii="Times New Roman" w:hAnsi="Times New Roman" w:cs="Times New Roman"/>
                <w:sz w:val="20"/>
              </w:rPr>
              <w:lastRenderedPageBreak/>
              <w:t>государства в целях получения выгоды</w:t>
            </w:r>
          </w:p>
        </w:tc>
        <w:tc>
          <w:tcPr>
            <w:tcW w:w="7320" w:type="dxa"/>
          </w:tcPr>
          <w:p w:rsidR="00D91B55" w:rsidRPr="00432C1F" w:rsidRDefault="00D91B55" w:rsidP="00432C1F">
            <w:pPr>
              <w:pStyle w:val="ConsPlusNormal"/>
              <w:rPr>
                <w:rFonts w:ascii="Times New Roman" w:hAnsi="Times New Roman" w:cs="Times New Roman"/>
                <w:sz w:val="20"/>
              </w:rPr>
            </w:pPr>
            <w:r w:rsidRPr="00432C1F">
              <w:rPr>
                <w:rFonts w:ascii="Times New Roman" w:hAnsi="Times New Roman" w:cs="Times New Roman"/>
                <w:sz w:val="20"/>
              </w:rPr>
              <w:lastRenderedPageBreak/>
              <w:t>Хищение имущества с помощью злоупотребления доверием к должностному лицу и др.</w:t>
            </w:r>
          </w:p>
        </w:tc>
      </w:tr>
    </w:tbl>
    <w:p w:rsidR="00D91B55" w:rsidRPr="00432C1F" w:rsidRDefault="00D91B55" w:rsidP="00432C1F">
      <w:pPr>
        <w:spacing w:after="0" w:line="240" w:lineRule="auto"/>
        <w:rPr>
          <w:rFonts w:ascii="Times New Roman" w:hAnsi="Times New Roman" w:cs="Times New Roman"/>
          <w:sz w:val="20"/>
          <w:szCs w:val="20"/>
        </w:rPr>
        <w:sectPr w:rsidR="00D91B55" w:rsidRPr="00432C1F">
          <w:pgSz w:w="16838" w:h="11905"/>
          <w:pgMar w:top="1701" w:right="1134" w:bottom="850" w:left="1134" w:header="0" w:footer="0" w:gutter="0"/>
          <w:cols w:space="720"/>
        </w:sectPr>
      </w:pP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 [4].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 частном секторе, отмывание доходов от преступной деятельности.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[4]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ООН)//26.06.2006. N 26. Ст. 2780.</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совершения необходимых заявителю действий ("не подмажешь, не поедешь"), механизме конкуренции и эффективном способе повышения личного благосостояния.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снижение качества и доступности государственных и муниципальных услуг;</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неэффективность государственно-властных решений, несоответствие государственной политики интересам общества;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снижение общественной активности граждан, развитие социальной апатии;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распространение экстремистских взглядов, рост социальной напряженности;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снижение привлекательности государства на мировом рынке инвестиций;</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ограничение и ликвидация свободной конкуренции как фактора повышения качества и снижения стоимости товаров и услуг;</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снижение доходов государственного бюджета и недофинансирование социально значимых расходов;</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повышение издержек предпринимателей за счет необходимости "оплаты" публичных услуг должностных лиц, компенсируемое за счет потребителя;</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повышение угрозы попадания на рынок опасных для жизни и здоровья человека товаров и услуг.</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Основные направления противодействия коррупции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 развития институтов парламентского и общественного контроля за соблюдением законодательства о противодействии коррупции.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 делегирование государственных функций </w:t>
      </w:r>
      <w:proofErr w:type="spellStart"/>
      <w:r w:rsidRPr="00432C1F">
        <w:rPr>
          <w:rFonts w:ascii="Times New Roman" w:hAnsi="Times New Roman" w:cs="Times New Roman"/>
          <w:sz w:val="20"/>
        </w:rPr>
        <w:t>саморегулируемым</w:t>
      </w:r>
      <w:proofErr w:type="spellEnd"/>
      <w:r w:rsidRPr="00432C1F">
        <w:rPr>
          <w:rFonts w:ascii="Times New Roman" w:hAnsi="Times New Roman" w:cs="Times New Roman"/>
          <w:sz w:val="20"/>
        </w:rPr>
        <w:t xml:space="preserve"> организациям и общественным объединениям и др.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запрет на хранение денежных средств и иных ценностей в иностранных банках, расположенных за пределами территории Российской Федерации;</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регулярное представление сведений о доходах, имуществе и обязательствах имущественного характера;</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предоставление сведений о расходах;</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необходимость предотвращения и урегулирования конфликта интересов;</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обязанность передачи ценных бумаг в доверительное управление и др.</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тематике. Национальный план противодействия коррупции на 2014 - 2015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rsidRPr="00432C1F">
        <w:rPr>
          <w:rFonts w:ascii="Times New Roman" w:hAnsi="Times New Roman" w:cs="Times New Roman"/>
          <w:sz w:val="20"/>
        </w:rPr>
        <w:t>бакалавриата</w:t>
      </w:r>
      <w:proofErr w:type="spellEnd"/>
      <w:r w:rsidRPr="00432C1F">
        <w:rPr>
          <w:rFonts w:ascii="Times New Roman" w:hAnsi="Times New Roman" w:cs="Times New Roman"/>
          <w:sz w:val="20"/>
        </w:rPr>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 [5]. В образовательных организациях планы мероприятий по формированию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[5] Указ Президента РФ от 11.04.2014 N 226 "О Национальном плане противодействия коррупции на 2014 - 2015 годы"//СЗ РФ. 14.04.2014, N 15, ст. 1729.</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На федеральном уровне органами государственной власти реализуется Программа по </w:t>
      </w:r>
      <w:proofErr w:type="spellStart"/>
      <w:r w:rsidRPr="00432C1F">
        <w:rPr>
          <w:rFonts w:ascii="Times New Roman" w:hAnsi="Times New Roman" w:cs="Times New Roman"/>
          <w:sz w:val="20"/>
        </w:rPr>
        <w:t>антикоррупционному</w:t>
      </w:r>
      <w:proofErr w:type="spellEnd"/>
      <w:r w:rsidRPr="00432C1F">
        <w:rPr>
          <w:rFonts w:ascii="Times New Roman" w:hAnsi="Times New Roman" w:cs="Times New Roman"/>
          <w:sz w:val="20"/>
        </w:rPr>
        <w:t xml:space="preserve"> просвещению на 2014 - 2016 гг. 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 Проводится изучение иностранного опыта по вопросам повышения уровня правосознания граждан, образования и воспитания, направленного на формирование </w:t>
      </w:r>
      <w:proofErr w:type="spellStart"/>
      <w:r w:rsidRPr="00432C1F">
        <w:rPr>
          <w:rFonts w:ascii="Times New Roman" w:hAnsi="Times New Roman" w:cs="Times New Roman"/>
          <w:sz w:val="20"/>
        </w:rPr>
        <w:t>антикоррупционного</w:t>
      </w:r>
      <w:proofErr w:type="spellEnd"/>
      <w:r w:rsidRPr="00432C1F">
        <w:rPr>
          <w:rFonts w:ascii="Times New Roman" w:hAnsi="Times New Roman" w:cs="Times New Roman"/>
          <w:sz w:val="20"/>
        </w:rPr>
        <w:t xml:space="preserve"> поведения гражданина. 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стандартов поведения. В число организационных мероприятий включены мониторинг внедрения </w:t>
      </w:r>
      <w:proofErr w:type="spellStart"/>
      <w:r w:rsidRPr="00432C1F">
        <w:rPr>
          <w:rFonts w:ascii="Times New Roman" w:hAnsi="Times New Roman" w:cs="Times New Roman"/>
          <w:sz w:val="20"/>
        </w:rPr>
        <w:t>антикоррупционных</w:t>
      </w:r>
      <w:proofErr w:type="spellEnd"/>
      <w:r w:rsidRPr="00432C1F">
        <w:rPr>
          <w:rFonts w:ascii="Times New Roman" w:hAnsi="Times New Roman" w:cs="Times New Roman"/>
          <w:sz w:val="20"/>
        </w:rPr>
        <w:t xml:space="preserve">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 [6].</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____________________</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[6] Распоряжение Правительства РФ от 14.05.2014 N 816-р "Об утверждении Программы по </w:t>
      </w:r>
      <w:proofErr w:type="spellStart"/>
      <w:r w:rsidRPr="00432C1F">
        <w:rPr>
          <w:rFonts w:ascii="Times New Roman" w:hAnsi="Times New Roman" w:cs="Times New Roman"/>
          <w:sz w:val="20"/>
        </w:rPr>
        <w:t>антикоррупционному</w:t>
      </w:r>
      <w:proofErr w:type="spellEnd"/>
      <w:r w:rsidRPr="00432C1F">
        <w:rPr>
          <w:rFonts w:ascii="Times New Roman" w:hAnsi="Times New Roman" w:cs="Times New Roman"/>
          <w:sz w:val="20"/>
        </w:rPr>
        <w:t xml:space="preserve"> просвещению на 2014 - 2016 годы"//26.05.2014, N 21. Ст. 2721.</w:t>
      </w:r>
    </w:p>
    <w:p w:rsidR="00D91B55" w:rsidRPr="00432C1F" w:rsidRDefault="00D91B55" w:rsidP="00432C1F">
      <w:pPr>
        <w:pStyle w:val="ConsPlusNormal"/>
        <w:jc w:val="both"/>
        <w:rPr>
          <w:rFonts w:ascii="Times New Roman" w:hAnsi="Times New Roman" w:cs="Times New Roman"/>
          <w:sz w:val="20"/>
        </w:rPr>
      </w:pP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Нормативные правовые акты:</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1.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ООН)//26.06.2006. N 26. Ст. 2780.</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2. Федеральный закон от 29.12.2012 N 273-ФЗ (ред. от 21.07.2014) "Об образовании в Российской Федерации"//СЗ РФ. 31.12.2012, N 53 (ч. 1). Ст. 7598.</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3. Федеральный закон от 25.12.2008 N 273-ФЗ (ред. от 28.12.2013) "О противодействии коррупции"//СЗ РФ 29.12.2008, N 52 (ч. 1). Ст. 6228.</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4. Федеральный закон от 17.07.2009 N 172-ФЗ (ред. от 21.10.2013) "Об </w:t>
      </w:r>
      <w:proofErr w:type="spellStart"/>
      <w:r w:rsidRPr="00432C1F">
        <w:rPr>
          <w:rFonts w:ascii="Times New Roman" w:hAnsi="Times New Roman" w:cs="Times New Roman"/>
          <w:sz w:val="20"/>
        </w:rPr>
        <w:t>антикоррупционной</w:t>
      </w:r>
      <w:proofErr w:type="spellEnd"/>
      <w:r w:rsidRPr="00432C1F">
        <w:rPr>
          <w:rFonts w:ascii="Times New Roman" w:hAnsi="Times New Roman" w:cs="Times New Roman"/>
          <w:sz w:val="20"/>
        </w:rPr>
        <w:t xml:space="preserve"> экспертизе нормативных правовых актов и проектов нормативных правовых актов"//СЗ РФ. 20.07.2009, N 29. Ст. 3609.</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5. Указ Президента РФ от 11.04.2014 N 226 "О Национальном плане противодействия коррупции на 2014 - 2015 годы"//СЗ РФ. 14.04.2014, N 15, ст. 1729.</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6. Указ Президента РФ от 13.04.2010 N 460 (ред. от 13.03.2012) "О Национальной стратегии противодействия коррупции и Национальном плане противодействия коррупции на 2010 - 2011 годы"//СЗ РФ. 19.04.2010, N 16. Ст. 1875.</w:t>
      </w:r>
    </w:p>
    <w:p w:rsidR="00D91B55" w:rsidRPr="00432C1F" w:rsidRDefault="00D91B55" w:rsidP="00432C1F">
      <w:pPr>
        <w:pStyle w:val="ConsPlusNormal"/>
        <w:ind w:firstLine="540"/>
        <w:jc w:val="both"/>
        <w:rPr>
          <w:rFonts w:ascii="Times New Roman" w:hAnsi="Times New Roman" w:cs="Times New Roman"/>
          <w:sz w:val="20"/>
        </w:rPr>
      </w:pPr>
      <w:r w:rsidRPr="00432C1F">
        <w:rPr>
          <w:rFonts w:ascii="Times New Roman" w:hAnsi="Times New Roman" w:cs="Times New Roman"/>
          <w:sz w:val="20"/>
        </w:rPr>
        <w:t xml:space="preserve">7. Распоряжение Правительства РФ от 14.05.2014 N 816-р "Об утверждении Программы по </w:t>
      </w:r>
      <w:proofErr w:type="spellStart"/>
      <w:r w:rsidRPr="00432C1F">
        <w:rPr>
          <w:rFonts w:ascii="Times New Roman" w:hAnsi="Times New Roman" w:cs="Times New Roman"/>
          <w:sz w:val="20"/>
        </w:rPr>
        <w:t>антикоррупционному</w:t>
      </w:r>
      <w:proofErr w:type="spellEnd"/>
      <w:r w:rsidRPr="00432C1F">
        <w:rPr>
          <w:rFonts w:ascii="Times New Roman" w:hAnsi="Times New Roman" w:cs="Times New Roman"/>
          <w:sz w:val="20"/>
        </w:rPr>
        <w:t xml:space="preserve"> просвещению на 2014 - 2016 годы"//26.05.2014, N 21. Ст. 2721.</w:t>
      </w:r>
    </w:p>
    <w:p w:rsidR="00D91B55" w:rsidRPr="00432C1F" w:rsidRDefault="00D91B55" w:rsidP="00432C1F">
      <w:pPr>
        <w:pStyle w:val="ConsPlusNormal"/>
        <w:jc w:val="both"/>
        <w:rPr>
          <w:rFonts w:ascii="Times New Roman" w:hAnsi="Times New Roman" w:cs="Times New Roman"/>
          <w:sz w:val="20"/>
        </w:rPr>
      </w:pPr>
    </w:p>
    <w:p w:rsidR="00513231" w:rsidRPr="00432C1F" w:rsidRDefault="00513231" w:rsidP="00432C1F">
      <w:pPr>
        <w:spacing w:after="0" w:line="240" w:lineRule="auto"/>
        <w:rPr>
          <w:rFonts w:ascii="Times New Roman" w:hAnsi="Times New Roman" w:cs="Times New Roman"/>
          <w:sz w:val="20"/>
          <w:szCs w:val="20"/>
        </w:rPr>
      </w:pPr>
    </w:p>
    <w:sectPr w:rsidR="00513231" w:rsidRPr="00432C1F" w:rsidSect="00D3253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D91B55"/>
    <w:rsid w:val="001A100A"/>
    <w:rsid w:val="00432C1F"/>
    <w:rsid w:val="00513231"/>
    <w:rsid w:val="007C15A8"/>
    <w:rsid w:val="00920B69"/>
    <w:rsid w:val="00BB1992"/>
    <w:rsid w:val="00BC3861"/>
    <w:rsid w:val="00D91B55"/>
    <w:rsid w:val="00EB4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1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B5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9546</Words>
  <Characters>54416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В. Шалак</dc:creator>
  <cp:lastModifiedBy>Пользователь</cp:lastModifiedBy>
  <cp:revision>2</cp:revision>
  <cp:lastPrinted>2016-11-17T10:25:00Z</cp:lastPrinted>
  <dcterms:created xsi:type="dcterms:W3CDTF">2023-01-24T07:25:00Z</dcterms:created>
  <dcterms:modified xsi:type="dcterms:W3CDTF">2023-01-24T07:25:00Z</dcterms:modified>
</cp:coreProperties>
</file>